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51" w:rsidRDefault="00A36F6D" w:rsidP="00A36F6D">
      <w:pPr>
        <w:jc w:val="center"/>
        <w:rPr>
          <w:rFonts w:ascii="Times New Roman" w:hAnsi="Times New Roman" w:cs="Times New Roman"/>
          <w:b/>
          <w:sz w:val="28"/>
          <w:szCs w:val="28"/>
        </w:rPr>
      </w:pPr>
      <w:r>
        <w:rPr>
          <w:rFonts w:ascii="Times New Roman" w:hAnsi="Times New Roman" w:cs="Times New Roman"/>
          <w:b/>
          <w:sz w:val="28"/>
          <w:szCs w:val="28"/>
        </w:rPr>
        <w:t>Mystery Powders Lab Investigation</w:t>
      </w:r>
    </w:p>
    <w:p w:rsidR="00A36F6D" w:rsidRDefault="00A36F6D" w:rsidP="00A36F6D">
      <w:pPr>
        <w:rPr>
          <w:rFonts w:ascii="Times New Roman" w:hAnsi="Times New Roman" w:cs="Times New Roman"/>
          <w:sz w:val="24"/>
          <w:szCs w:val="24"/>
        </w:rPr>
      </w:pPr>
      <w:r>
        <w:rPr>
          <w:rFonts w:ascii="Times New Roman" w:hAnsi="Times New Roman" w:cs="Times New Roman"/>
          <w:sz w:val="24"/>
          <w:szCs w:val="24"/>
        </w:rPr>
        <w:t xml:space="preserve">Answer and submit the following questions along with a neat and organized data table. Your data table should include your observations and identification of the unknown powders (A, B, C,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and the unknown mixtures (1, 2, 3, 4, 5). You should also include a brief (about 1 paragraph) description of the procedure you used to perform this experiment.</w:t>
      </w:r>
    </w:p>
    <w:p w:rsidR="00A36F6D" w:rsidRDefault="00A36F6D" w:rsidP="00A36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Before reaching any conclusions, it is important that your data be accurate and consistent. What steps could you take to ensure this result?</w:t>
      </w:r>
    </w:p>
    <w:p w:rsidR="00A36F6D" w:rsidRDefault="00A36F6D" w:rsidP="00A36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 your observations, what was the most important property you used to distinguish one powder from another?</w:t>
      </w:r>
    </w:p>
    <w:p w:rsidR="00A36F6D" w:rsidRDefault="00A36F6D" w:rsidP="00A36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of your observations were qualitative? Which were quantitative?</w:t>
      </w:r>
    </w:p>
    <w:p w:rsidR="00A36F6D" w:rsidRDefault="00A36F6D" w:rsidP="00A36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Which of your samples reacted by bubbling and fizzing during </w:t>
      </w:r>
      <w:r>
        <w:rPr>
          <w:rFonts w:ascii="Times New Roman" w:hAnsi="Times New Roman" w:cs="Times New Roman"/>
          <w:sz w:val="24"/>
          <w:szCs w:val="24"/>
          <w:u w:val="single"/>
        </w:rPr>
        <w:t>both</w:t>
      </w:r>
      <w:r>
        <w:rPr>
          <w:rFonts w:ascii="Times New Roman" w:hAnsi="Times New Roman" w:cs="Times New Roman"/>
          <w:b/>
          <w:sz w:val="24"/>
          <w:szCs w:val="24"/>
        </w:rPr>
        <w:t xml:space="preserve"> </w:t>
      </w:r>
      <w:r>
        <w:rPr>
          <w:rFonts w:ascii="Times New Roman" w:hAnsi="Times New Roman" w:cs="Times New Roman"/>
          <w:sz w:val="24"/>
          <w:szCs w:val="24"/>
        </w:rPr>
        <w:t>the w</w:t>
      </w:r>
      <w:bookmarkStart w:id="0" w:name="_GoBack"/>
      <w:bookmarkEnd w:id="0"/>
      <w:r>
        <w:rPr>
          <w:rFonts w:ascii="Times New Roman" w:hAnsi="Times New Roman" w:cs="Times New Roman"/>
          <w:sz w:val="24"/>
          <w:szCs w:val="24"/>
        </w:rPr>
        <w:t>ater and vinegar tests? Which of the samples only fizzed during the vinegar test?</w:t>
      </w:r>
    </w:p>
    <w:p w:rsidR="00A36F6D" w:rsidRPr="00A36F6D" w:rsidRDefault="00A36F6D" w:rsidP="00A36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Scientists known from prior experiments that when iodine is mixed with substances containing starch, they turn black. From your observations, did any of the mystery powders or unknown mixtures contain starch? If so, which ones? Where is a starch-iodine indicator used in the “real world?”</w:t>
      </w:r>
    </w:p>
    <w:sectPr w:rsidR="00A36F6D" w:rsidRPr="00A3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53D74"/>
    <w:multiLevelType w:val="hybridMultilevel"/>
    <w:tmpl w:val="9770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6D"/>
    <w:rsid w:val="002F7C51"/>
    <w:rsid w:val="00A3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Thibodeau</dc:creator>
  <cp:lastModifiedBy>David Thibodeau</cp:lastModifiedBy>
  <cp:revision>1</cp:revision>
  <dcterms:created xsi:type="dcterms:W3CDTF">2013-09-05T14:34:00Z</dcterms:created>
  <dcterms:modified xsi:type="dcterms:W3CDTF">2013-09-05T14:41:00Z</dcterms:modified>
</cp:coreProperties>
</file>